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93" w:rsidRDefault="00380D93" w:rsidP="00FA2508">
      <w:pPr>
        <w:jc w:val="both"/>
        <w:rPr>
          <w:rFonts w:ascii="Gill Sans MT" w:hAnsi="Gill Sans MT"/>
          <w:szCs w:val="25"/>
        </w:rPr>
      </w:pPr>
      <w:bookmarkStart w:id="0" w:name="_GoBack"/>
      <w:bookmarkEnd w:id="0"/>
    </w:p>
    <w:p w:rsidR="008A67D0" w:rsidRDefault="008A67D0" w:rsidP="00FA2508">
      <w:pPr>
        <w:jc w:val="both"/>
        <w:rPr>
          <w:rFonts w:ascii="Gill Sans MT" w:hAnsi="Gill Sans MT"/>
          <w:szCs w:val="25"/>
        </w:rPr>
      </w:pP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Javítóvizsga témakörök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201</w:t>
      </w:r>
      <w:r w:rsidR="00632237">
        <w:rPr>
          <w:b/>
          <w:sz w:val="28"/>
          <w:szCs w:val="28"/>
          <w:lang w:val="hu-HU"/>
        </w:rPr>
        <w:t>9/2020</w:t>
      </w:r>
      <w:r w:rsidRPr="006A2E25">
        <w:rPr>
          <w:b/>
          <w:sz w:val="28"/>
          <w:szCs w:val="28"/>
          <w:lang w:val="hu-HU"/>
        </w:rPr>
        <w:t xml:space="preserve">. tanév 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8A67D0" w:rsidRPr="006A2E25" w:rsidRDefault="008A67D0" w:rsidP="008A67D0">
      <w:pPr>
        <w:ind w:left="2160" w:firstLine="720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              </w:t>
      </w:r>
      <w:r w:rsidRPr="006A2E25">
        <w:rPr>
          <w:b/>
          <w:sz w:val="28"/>
          <w:szCs w:val="28"/>
          <w:lang w:val="hu-HU"/>
        </w:rPr>
        <w:t>Tantárgy neve:</w:t>
      </w:r>
      <w:r w:rsidR="009F661C">
        <w:rPr>
          <w:b/>
          <w:sz w:val="28"/>
          <w:szCs w:val="28"/>
          <w:lang w:val="hu-HU"/>
        </w:rPr>
        <w:t xml:space="preserve"> Történelem</w:t>
      </w:r>
    </w:p>
    <w:p w:rsidR="008A67D0" w:rsidRPr="006A2E25" w:rsidRDefault="008A67D0" w:rsidP="008A67D0">
      <w:pPr>
        <w:spacing w:line="276" w:lineRule="auto"/>
        <w:rPr>
          <w:b/>
          <w:sz w:val="28"/>
          <w:szCs w:val="28"/>
          <w:lang w:val="hu-HU"/>
        </w:rPr>
      </w:pPr>
    </w:p>
    <w:p w:rsidR="008A67D0" w:rsidRPr="006A2E25" w:rsidRDefault="009F661C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13SZÉB</w:t>
      </w:r>
      <w:r w:rsidR="008A67D0" w:rsidRPr="006A2E25">
        <w:rPr>
          <w:b/>
          <w:sz w:val="28"/>
          <w:szCs w:val="28"/>
          <w:lang w:val="hu-HU"/>
        </w:rPr>
        <w:t xml:space="preserve"> osztály részére</w:t>
      </w:r>
    </w:p>
    <w:p w:rsidR="008A67D0" w:rsidRPr="006A2E25" w:rsidRDefault="008A67D0" w:rsidP="008A67D0">
      <w:pPr>
        <w:spacing w:line="276" w:lineRule="auto"/>
        <w:jc w:val="center"/>
        <w:rPr>
          <w:lang w:val="hu-HU"/>
        </w:rPr>
      </w:pPr>
      <w:r w:rsidRPr="006A2E25">
        <w:rPr>
          <w:lang w:val="hu-HU"/>
        </w:rPr>
        <w:t xml:space="preserve">Összeállította: </w:t>
      </w:r>
      <w:r w:rsidR="009F661C">
        <w:rPr>
          <w:lang w:val="hu-HU"/>
        </w:rPr>
        <w:t>Rustinczky Zoltán</w:t>
      </w:r>
      <w:r w:rsidRPr="006A2E25">
        <w:rPr>
          <w:lang w:val="hu-HU"/>
        </w:rPr>
        <w:t xml:space="preserve"> szaktanár</w:t>
      </w: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F90429" w:rsidP="008A67D0">
      <w:pPr>
        <w:jc w:val="right"/>
        <w:rPr>
          <w:lang w:val="hu-HU"/>
        </w:rPr>
      </w:pPr>
      <w:r>
        <w:rPr>
          <w:lang w:val="hu-HU"/>
        </w:rPr>
        <w:t>Kelt: Budapest, 2020</w:t>
      </w:r>
      <w:r w:rsidR="008A67D0" w:rsidRPr="006A2E25">
        <w:rPr>
          <w:lang w:val="hu-HU"/>
        </w:rPr>
        <w:t xml:space="preserve">. június </w:t>
      </w:r>
      <w:r w:rsidR="00632237">
        <w:rPr>
          <w:lang w:val="hu-HU"/>
        </w:rPr>
        <w:t>16</w:t>
      </w:r>
      <w:r w:rsidR="008A67D0" w:rsidRPr="006A2E25">
        <w:rPr>
          <w:lang w:val="hu-HU"/>
        </w:rPr>
        <w:t>.</w:t>
      </w:r>
    </w:p>
    <w:p w:rsidR="008A67D0" w:rsidRPr="006A2E25" w:rsidRDefault="008A67D0" w:rsidP="008A67D0">
      <w:pPr>
        <w:rPr>
          <w:lang w:val="hu-HU"/>
        </w:rPr>
      </w:pPr>
    </w:p>
    <w:p w:rsidR="008A67D0" w:rsidRPr="006A2E25" w:rsidRDefault="008A67D0" w:rsidP="008A67D0">
      <w:pPr>
        <w:rPr>
          <w:lang w:val="hu-HU"/>
        </w:rPr>
      </w:pPr>
    </w:p>
    <w:p w:rsidR="008A67D0" w:rsidRPr="006A2E25" w:rsidRDefault="008A67D0" w:rsidP="008A67D0">
      <w:pPr>
        <w:spacing w:line="276" w:lineRule="auto"/>
        <w:rPr>
          <w:lang w:val="hu-HU"/>
        </w:rPr>
      </w:pPr>
      <w:r w:rsidRPr="006A2E25">
        <w:rPr>
          <w:lang w:val="hu-HU"/>
        </w:rPr>
        <w:t>Témakörök:</w:t>
      </w:r>
    </w:p>
    <w:p w:rsidR="008A67D0" w:rsidRDefault="009F661C" w:rsidP="008A67D0">
      <w:pPr>
        <w:spacing w:line="276" w:lineRule="auto"/>
        <w:rPr>
          <w:lang w:val="hu-HU"/>
        </w:rPr>
      </w:pPr>
      <w:r>
        <w:rPr>
          <w:lang w:val="hu-HU"/>
        </w:rPr>
        <w:t>1. A szövetségi rendszerek (antant, kettős majd hármasszövetség) kialakulása az I. világháború előtt</w:t>
      </w:r>
    </w:p>
    <w:p w:rsidR="009F661C" w:rsidRDefault="009F661C" w:rsidP="008A67D0">
      <w:pPr>
        <w:spacing w:line="276" w:lineRule="auto"/>
        <w:rPr>
          <w:lang w:val="hu-HU"/>
        </w:rPr>
      </w:pPr>
      <w:r>
        <w:rPr>
          <w:lang w:val="hu-HU"/>
        </w:rPr>
        <w:t>2. Az I. világháború menete (frontok, a háború jellege, főbb események) (1914-1918)</w:t>
      </w:r>
    </w:p>
    <w:p w:rsidR="009F661C" w:rsidRDefault="009F661C" w:rsidP="008A67D0">
      <w:pPr>
        <w:spacing w:line="276" w:lineRule="auto"/>
        <w:rPr>
          <w:lang w:val="hu-HU"/>
        </w:rPr>
      </w:pPr>
      <w:r>
        <w:rPr>
          <w:lang w:val="hu-HU"/>
        </w:rPr>
        <w:t xml:space="preserve">3. Az I. világháborút lezáró versailles-i béke (1919) és Trianon (1920) </w:t>
      </w:r>
    </w:p>
    <w:p w:rsidR="009F661C" w:rsidRDefault="009F661C" w:rsidP="008A67D0">
      <w:pPr>
        <w:spacing w:line="276" w:lineRule="auto"/>
        <w:rPr>
          <w:lang w:val="hu-HU"/>
        </w:rPr>
      </w:pPr>
      <w:r>
        <w:rPr>
          <w:lang w:val="hu-HU"/>
        </w:rPr>
        <w:t>4. Magyar külpolitika a két világháború között</w:t>
      </w:r>
    </w:p>
    <w:p w:rsidR="009F661C" w:rsidRDefault="009F661C" w:rsidP="008A67D0">
      <w:pPr>
        <w:spacing w:line="276" w:lineRule="auto"/>
        <w:rPr>
          <w:lang w:val="hu-HU"/>
        </w:rPr>
      </w:pPr>
      <w:r>
        <w:rPr>
          <w:lang w:val="hu-HU"/>
        </w:rPr>
        <w:t>5. A politikai rendszer főbb jellemzői a Horthy-korszakban (1919-1944)</w:t>
      </w:r>
    </w:p>
    <w:p w:rsidR="009F661C" w:rsidRDefault="009F661C" w:rsidP="008A67D0">
      <w:pPr>
        <w:spacing w:line="276" w:lineRule="auto"/>
        <w:rPr>
          <w:lang w:val="hu-HU"/>
        </w:rPr>
      </w:pPr>
      <w:r>
        <w:rPr>
          <w:lang w:val="hu-HU"/>
        </w:rPr>
        <w:t>6. A zsidótörvények és a holokauszt Magyarországon</w:t>
      </w:r>
    </w:p>
    <w:p w:rsidR="009F661C" w:rsidRDefault="009F661C" w:rsidP="008A67D0">
      <w:pPr>
        <w:spacing w:line="276" w:lineRule="auto"/>
        <w:rPr>
          <w:lang w:val="hu-HU"/>
        </w:rPr>
      </w:pPr>
      <w:r>
        <w:rPr>
          <w:lang w:val="hu-HU"/>
        </w:rPr>
        <w:t>7. A náci és a kommunista ideológia</w:t>
      </w:r>
    </w:p>
    <w:p w:rsidR="00720FD4" w:rsidRDefault="009F661C" w:rsidP="008A67D0">
      <w:pPr>
        <w:spacing w:line="276" w:lineRule="auto"/>
        <w:rPr>
          <w:lang w:val="hu-HU"/>
        </w:rPr>
      </w:pPr>
      <w:r>
        <w:rPr>
          <w:lang w:val="hu-HU"/>
        </w:rPr>
        <w:t xml:space="preserve">8. </w:t>
      </w:r>
      <w:r w:rsidR="00720FD4">
        <w:rPr>
          <w:lang w:val="hu-HU"/>
        </w:rPr>
        <w:t>A II. világháború és a holokauszt jellemzői (1939-1945) (eseménytörténet nem kell)</w:t>
      </w:r>
    </w:p>
    <w:p w:rsidR="00720FD4" w:rsidRDefault="00720FD4" w:rsidP="008A67D0">
      <w:pPr>
        <w:spacing w:line="276" w:lineRule="auto"/>
        <w:rPr>
          <w:lang w:val="hu-HU"/>
        </w:rPr>
      </w:pPr>
      <w:r>
        <w:rPr>
          <w:lang w:val="hu-HU"/>
        </w:rPr>
        <w:t>9. A hidegháborús szembenállás jellemzői (1947-1989)</w:t>
      </w:r>
    </w:p>
    <w:p w:rsidR="00720FD4" w:rsidRDefault="00720FD4" w:rsidP="008A67D0">
      <w:pPr>
        <w:spacing w:line="276" w:lineRule="auto"/>
        <w:rPr>
          <w:lang w:val="hu-HU"/>
        </w:rPr>
      </w:pPr>
      <w:r>
        <w:rPr>
          <w:lang w:val="hu-HU"/>
        </w:rPr>
        <w:t>10. Életmód és mindennapok a Kádár-korszakban (1956-1989)</w:t>
      </w:r>
    </w:p>
    <w:p w:rsidR="009F661C" w:rsidRPr="006A2E25" w:rsidRDefault="00720FD4" w:rsidP="008A67D0">
      <w:pPr>
        <w:spacing w:line="276" w:lineRule="auto"/>
        <w:rPr>
          <w:lang w:val="hu-HU"/>
        </w:rPr>
      </w:pPr>
      <w:r>
        <w:rPr>
          <w:lang w:val="hu-HU"/>
        </w:rPr>
        <w:t xml:space="preserve"> </w:t>
      </w:r>
      <w:r w:rsidR="009F661C">
        <w:rPr>
          <w:lang w:val="hu-HU"/>
        </w:rPr>
        <w:t xml:space="preserve"> </w:t>
      </w:r>
    </w:p>
    <w:p w:rsidR="008A67D0" w:rsidRDefault="008A67D0" w:rsidP="008A67D0">
      <w:pPr>
        <w:rPr>
          <w:sz w:val="18"/>
          <w:szCs w:val="18"/>
        </w:rPr>
      </w:pPr>
    </w:p>
    <w:p w:rsidR="008A67D0" w:rsidRPr="00E0631F" w:rsidRDefault="008A67D0" w:rsidP="008A67D0">
      <w:pPr>
        <w:spacing w:line="276" w:lineRule="auto"/>
        <w:rPr>
          <w:lang w:val="hu-HU"/>
        </w:rPr>
      </w:pPr>
      <w:r w:rsidRPr="00E0631F">
        <w:rPr>
          <w:lang w:val="hu-HU"/>
        </w:rPr>
        <w:t>Vizsgán használható segédeszközök:</w:t>
      </w:r>
      <w:r w:rsidR="00720FD4">
        <w:rPr>
          <w:lang w:val="hu-HU"/>
        </w:rPr>
        <w:t xml:space="preserve"> atlasz</w:t>
      </w:r>
    </w:p>
    <w:p w:rsidR="008A67D0" w:rsidRPr="00FA2508" w:rsidRDefault="008A67D0" w:rsidP="00FA2508">
      <w:pPr>
        <w:jc w:val="both"/>
        <w:rPr>
          <w:rFonts w:ascii="Gill Sans MT" w:hAnsi="Gill Sans MT"/>
          <w:szCs w:val="25"/>
        </w:rPr>
      </w:pPr>
    </w:p>
    <w:sectPr w:rsidR="008A67D0" w:rsidRPr="00FA2508" w:rsidSect="00380D93">
      <w:headerReference w:type="default" r:id="rId6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74F" w:rsidRDefault="000F374F" w:rsidP="00D12CD1">
      <w:r>
        <w:separator/>
      </w:r>
    </w:p>
  </w:endnote>
  <w:endnote w:type="continuationSeparator" w:id="0">
    <w:p w:rsidR="000F374F" w:rsidRDefault="000F374F" w:rsidP="00D1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74F" w:rsidRDefault="000F374F" w:rsidP="00D12CD1">
      <w:r>
        <w:separator/>
      </w:r>
    </w:p>
  </w:footnote>
  <w:footnote w:type="continuationSeparator" w:id="0">
    <w:p w:rsidR="000F374F" w:rsidRDefault="000F374F" w:rsidP="00D1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F"/>
    <w:rsid w:val="0005469A"/>
    <w:rsid w:val="000F374F"/>
    <w:rsid w:val="000F4084"/>
    <w:rsid w:val="0012638B"/>
    <w:rsid w:val="00272E2F"/>
    <w:rsid w:val="002C69A3"/>
    <w:rsid w:val="0032533F"/>
    <w:rsid w:val="0036007D"/>
    <w:rsid w:val="00380D93"/>
    <w:rsid w:val="003A6A2A"/>
    <w:rsid w:val="004B77FE"/>
    <w:rsid w:val="004E7AB5"/>
    <w:rsid w:val="00632237"/>
    <w:rsid w:val="006A2782"/>
    <w:rsid w:val="00720FD4"/>
    <w:rsid w:val="0089634F"/>
    <w:rsid w:val="008A67D0"/>
    <w:rsid w:val="009F661C"/>
    <w:rsid w:val="00A701A2"/>
    <w:rsid w:val="00A86B27"/>
    <w:rsid w:val="00BC5909"/>
    <w:rsid w:val="00D12CD1"/>
    <w:rsid w:val="00F6421E"/>
    <w:rsid w:val="00F90429"/>
    <w:rsid w:val="00F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EA3BD9-861D-4CC0-A063-E35A79C9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A67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0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László</dc:creator>
  <cp:keywords/>
  <dc:description/>
  <cp:lastModifiedBy>Lakné Ozsváth Viktória</cp:lastModifiedBy>
  <cp:revision>2</cp:revision>
  <cp:lastPrinted>2017-01-11T11:19:00Z</cp:lastPrinted>
  <dcterms:created xsi:type="dcterms:W3CDTF">2020-06-23T11:11:00Z</dcterms:created>
  <dcterms:modified xsi:type="dcterms:W3CDTF">2020-06-23T11:11:00Z</dcterms:modified>
</cp:coreProperties>
</file>